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41</w:t>
      </w:r>
      <w:r>
        <w:rPr>
          <w:rFonts w:hint="eastAsia" w:ascii="仿宋" w:hAnsi="仿宋" w:eastAsia="仿宋"/>
          <w:color w:val="auto"/>
          <w:sz w:val="32"/>
          <w:szCs w:val="32"/>
        </w:rPr>
        <w:t>号</w:t>
      </w:r>
      <w:bookmarkStart w:id="1" w:name="_GoBack"/>
      <w:bookmarkEnd w:id="1"/>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56E6770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号）及省上相关规定，本会对四川心精诚律师事务所提交的《四川心精诚律师事务所律师服务收费标准》已审查完毕，相关内容符合相关规定，本会同意备案人的备案申请，该收费标准自备案之日起至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F10D4F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3CDD223">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四川心精诚律师事务所律师服务收费标准</w:t>
      </w:r>
    </w:p>
    <w:p w14:paraId="1141E5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61D3AF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4013FC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571F1A2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3A52CC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14:paraId="583B8D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5B45AD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537F9F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01AAB9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39F0F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0B2734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14:paraId="28328D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427E39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1512CD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55CC00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6FD209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E61EDF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2C7A38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0AE782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2EB4B8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7DC3FEF2">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3000</w:t>
      </w:r>
      <w:r>
        <w:rPr>
          <w:rFonts w:ascii="Times New Roman" w:hAnsi="仿宋" w:eastAsia="仿宋" w:cs="Times New Roman"/>
          <w:sz w:val="32"/>
          <w:szCs w:val="32"/>
        </w:rPr>
        <w:t>元收取律师服务费，承办律师为二人以上的，以各自的计费标准和计费工作时间分别计算。</w:t>
      </w:r>
    </w:p>
    <w:p w14:paraId="54C0C1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3E7F94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万元范围内收取律师服务费。</w:t>
      </w:r>
    </w:p>
    <w:p w14:paraId="5B1959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3C13BC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6F00A0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748774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3%-6%</w:t>
      </w:r>
      <w:r>
        <w:rPr>
          <w:rFonts w:ascii="Times New Roman" w:hAnsi="仿宋" w:eastAsia="仿宋" w:cs="Times New Roman"/>
          <w:sz w:val="32"/>
          <w:szCs w:val="32"/>
        </w:rPr>
        <w:t>；</w:t>
      </w:r>
    </w:p>
    <w:p w14:paraId="23297B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2%-4%;</w:t>
      </w:r>
    </w:p>
    <w:p w14:paraId="768D68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2BCF4BDC">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50%</w:t>
      </w:r>
      <w:r>
        <w:rPr>
          <w:rFonts w:ascii="Times New Roman" w:hAnsi="仿宋" w:eastAsia="仿宋" w:cs="Times New Roman"/>
          <w:sz w:val="32"/>
          <w:szCs w:val="32"/>
        </w:rPr>
        <w:t>的优惠。</w:t>
      </w:r>
    </w:p>
    <w:p w14:paraId="0171B9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公司设立、公司治理结构设计、股权及债权债务转让等，参照第十二条标准收费。</w:t>
      </w:r>
    </w:p>
    <w:p w14:paraId="45890C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50%</w:t>
      </w:r>
      <w:r>
        <w:rPr>
          <w:rFonts w:ascii="Times New Roman" w:hAnsi="仿宋" w:eastAsia="仿宋" w:cs="Times New Roman"/>
          <w:sz w:val="32"/>
          <w:szCs w:val="32"/>
        </w:rPr>
        <w:t>收费，代理执行案件也可采用风险代理或计时收费，不能风险代理的事项除外。</w:t>
      </w:r>
    </w:p>
    <w:p w14:paraId="0E9168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598E4D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2F2717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69792C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12AC35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6225A1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6A2CDA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4BE2A1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695BBD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5AFD9D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163D12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1B396D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1811E32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7593E3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355CA1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4BE833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782E5F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1CCA3F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630F5C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28F704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件；上述阶段同时委托本所办理的，可给予优惠。</w:t>
      </w:r>
    </w:p>
    <w:p w14:paraId="2C438D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、发回重审、刑事申诉、再审案件，每件每阶段按照</w:t>
      </w:r>
      <w:r>
        <w:rPr>
          <w:rFonts w:ascii="Times New Roman" w:hAnsi="Times New Roman" w:eastAsia="仿宋" w:cs="Times New Roman"/>
          <w:sz w:val="32"/>
          <w:szCs w:val="32"/>
        </w:rPr>
        <w:t xml:space="preserve"> 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万元收取。</w:t>
      </w:r>
    </w:p>
    <w:p w14:paraId="2D4BBA4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6B354C9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287951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不能采取或变相采取风险代理收费的，参照本标准中民事诉讼收费标准予以收取。</w:t>
      </w:r>
    </w:p>
    <w:p w14:paraId="652DA267">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1E037F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0F6E2A60">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4ECBC4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7A3217F5">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51BBC1A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418E628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67DAAEA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5A6867F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3125CA4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1E9DD26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3D291B5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6C76022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1A8281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代理民事申诉案件，按照代理民事诉讼案件一审阶段收费标准</w:t>
      </w:r>
      <w:r>
        <w:rPr>
          <w:rFonts w:ascii="Times New Roman" w:hAnsi="Times New Roman" w:eastAsia="仿宋" w:cs="Times New Roman"/>
          <w:sz w:val="32"/>
          <w:szCs w:val="32"/>
        </w:rPr>
        <w:t>1.5</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753DCE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1.5-3</w:t>
      </w:r>
      <w:r>
        <w:rPr>
          <w:rFonts w:ascii="Times New Roman" w:hAnsi="仿宋" w:eastAsia="仿宋" w:cs="Times New Roman"/>
          <w:sz w:val="32"/>
          <w:szCs w:val="32"/>
        </w:rPr>
        <w:t>倍收费。</w:t>
      </w:r>
    </w:p>
    <w:p w14:paraId="45667A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1AEE6823">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62BF9FA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16909B2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0C98579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6A57718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776C1F51">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23A0928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w:t>
      </w:r>
      <w:r>
        <w:rPr>
          <w:rFonts w:ascii="Times New Roman" w:hAnsi="仿宋" w:eastAsia="仿宋" w:cs="Times New Roman"/>
          <w:b/>
          <w:bCs/>
          <w:sz w:val="32"/>
          <w:szCs w:val="32"/>
        </w:rPr>
        <w:t>三十条、第三十一条</w:t>
      </w:r>
      <w:r>
        <w:rPr>
          <w:rFonts w:ascii="Times New Roman" w:hAnsi="仿宋" w:eastAsia="仿宋" w:cs="Times New Roman"/>
          <w:sz w:val="32"/>
          <w:szCs w:val="32"/>
        </w:rPr>
        <w:t>涉及案件外，其他案件收费应严格按本收费标准执行，不得以争揽业务为目的，通过减收或免收律师服务费吸引委托人，进行低价的不正当竞争。</w:t>
      </w:r>
    </w:p>
    <w:p w14:paraId="3EC0DF3C">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247684F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第三十三条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本收费标准应当按照相关规定予以备案，并在所内公示，律师事务所全体律师严格遵照执行，并接受社会监督。</w:t>
      </w:r>
    </w:p>
    <w:p w14:paraId="0C505B6F">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711B9361">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0BE14B4A">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p>
    <w:p w14:paraId="4CF1F7F1">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22428DC">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5718">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CBD3E4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5C28"/>
    <w:rsid w:val="00176683"/>
    <w:rsid w:val="001B2CA9"/>
    <w:rsid w:val="002434F8"/>
    <w:rsid w:val="002644D8"/>
    <w:rsid w:val="0026763C"/>
    <w:rsid w:val="00287CA0"/>
    <w:rsid w:val="002A714E"/>
    <w:rsid w:val="002A728B"/>
    <w:rsid w:val="002B64F3"/>
    <w:rsid w:val="002B66A4"/>
    <w:rsid w:val="002E0982"/>
    <w:rsid w:val="002F49BF"/>
    <w:rsid w:val="00311813"/>
    <w:rsid w:val="003517FF"/>
    <w:rsid w:val="003955CA"/>
    <w:rsid w:val="003B4A86"/>
    <w:rsid w:val="00404C3D"/>
    <w:rsid w:val="004128C2"/>
    <w:rsid w:val="004C268B"/>
    <w:rsid w:val="004D1774"/>
    <w:rsid w:val="004D70C4"/>
    <w:rsid w:val="005245C8"/>
    <w:rsid w:val="00557E26"/>
    <w:rsid w:val="00567584"/>
    <w:rsid w:val="005B3D59"/>
    <w:rsid w:val="00677DBB"/>
    <w:rsid w:val="006C311F"/>
    <w:rsid w:val="006C6CD7"/>
    <w:rsid w:val="006D6BB3"/>
    <w:rsid w:val="00751D1A"/>
    <w:rsid w:val="007752D3"/>
    <w:rsid w:val="007B2EEE"/>
    <w:rsid w:val="007D09B9"/>
    <w:rsid w:val="008542A3"/>
    <w:rsid w:val="00892619"/>
    <w:rsid w:val="008C65AC"/>
    <w:rsid w:val="00912D78"/>
    <w:rsid w:val="00915DD7"/>
    <w:rsid w:val="0093001E"/>
    <w:rsid w:val="009928C2"/>
    <w:rsid w:val="009B0D09"/>
    <w:rsid w:val="009B2BF1"/>
    <w:rsid w:val="009C08AA"/>
    <w:rsid w:val="00A40DB8"/>
    <w:rsid w:val="00A5775E"/>
    <w:rsid w:val="00A75AA1"/>
    <w:rsid w:val="00AF1420"/>
    <w:rsid w:val="00B718AA"/>
    <w:rsid w:val="00BB26EC"/>
    <w:rsid w:val="00BF6BC4"/>
    <w:rsid w:val="00C31312"/>
    <w:rsid w:val="00C42A1D"/>
    <w:rsid w:val="00CB26F6"/>
    <w:rsid w:val="00CE1660"/>
    <w:rsid w:val="00D0276C"/>
    <w:rsid w:val="00D23FC9"/>
    <w:rsid w:val="00D246FF"/>
    <w:rsid w:val="00D40349"/>
    <w:rsid w:val="00D94AA5"/>
    <w:rsid w:val="00DC11B8"/>
    <w:rsid w:val="00DD7B81"/>
    <w:rsid w:val="00E53727"/>
    <w:rsid w:val="00E64635"/>
    <w:rsid w:val="00E7708B"/>
    <w:rsid w:val="00EA5D3A"/>
    <w:rsid w:val="00EF32BA"/>
    <w:rsid w:val="00F618B6"/>
    <w:rsid w:val="00F73074"/>
    <w:rsid w:val="00FB0721"/>
    <w:rsid w:val="00FE2E7F"/>
    <w:rsid w:val="396664A7"/>
    <w:rsid w:val="53992205"/>
    <w:rsid w:val="5CBF615D"/>
    <w:rsid w:val="5E7CB07C"/>
    <w:rsid w:val="67837AC2"/>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4206</Words>
  <Characters>4355</Characters>
  <Lines>32</Lines>
  <Paragraphs>9</Paragraphs>
  <TotalTime>1</TotalTime>
  <ScaleCrop>false</ScaleCrop>
  <LinksUpToDate>false</LinksUpToDate>
  <CharactersWithSpaces>4429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2025-05-23T07:16:43Z</cp:lastPrinted>
  <dcterms:modified xsi:type="dcterms:W3CDTF">2025-05-23T07:16:47Z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